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2BE7">
      <w:pPr>
        <w:pStyle w:val="11"/>
        <w:widowControl/>
        <w:jc w:val="center"/>
        <w:rPr>
          <w:rFonts w:hint="default"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Агентский договор № </w:t>
      </w:r>
      <w:r>
        <w:rPr>
          <w:rFonts w:hint="default" w:ascii="Times New Roman" w:hAnsi="Times New Roman" w:eastAsia="Times New Roman" w:cs="Times New Roman"/>
          <w:b w:val="0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(номер)</w:t>
      </w:r>
    </w:p>
    <w:p w14:paraId="424DA173">
      <w:pPr>
        <w:pStyle w:val="9"/>
        <w:widowControl/>
        <w:tabs>
          <w:tab w:val="left" w:pos="8647"/>
        </w:tabs>
        <w:ind w:firstLine="0"/>
        <w:jc w:val="right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single"/>
          <w:lang w:val="ru-RU"/>
          <w14:textFill>
            <w14:solidFill>
              <w14:schemeClr w14:val="tx1"/>
            </w14:solidFill>
          </w14:textFill>
        </w:rPr>
        <w:t>(дата)</w:t>
      </w:r>
      <w:r>
        <w:rPr>
          <w:rFonts w:ascii="Times New Roman" w:hAnsi="Times New Roman" w:cs="Times New Roman"/>
          <w:highlight w:val="none"/>
        </w:rPr>
        <w:t xml:space="preserve"> г.</w:t>
      </w:r>
    </w:p>
    <w:p w14:paraId="3738B160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(Казвание контрагента)</w:t>
      </w:r>
      <w:r>
        <w:rPr>
          <w:rFonts w:ascii="Times New Roman" w:hAnsi="Times New Roman" w:cs="Times New Roman"/>
          <w:highlight w:val="none"/>
        </w:rPr>
        <w:t xml:space="preserve">, в лице </w:t>
      </w:r>
      <w:r>
        <w:rPr>
          <w:rFonts w:hint="default" w:ascii="Times New Roman" w:hAnsi="Times New Roman" w:cs="Times New Roman"/>
          <w:highlight w:val="none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КонтрВЛице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highlight w:val="none"/>
        </w:rPr>
        <w:t>, д</w:t>
      </w:r>
      <w:r>
        <w:rPr>
          <w:rFonts w:ascii="Times New Roman" w:hAnsi="Times New Roman" w:cs="Times New Roman"/>
        </w:rPr>
        <w:t xml:space="preserve">ействующего на основании ________________, именуемый в дальнейшем "Принципал", с одной стороны, и </w:t>
      </w:r>
      <w:r>
        <w:rPr>
          <w:rFonts w:hint="default" w:ascii="Times New Roman" w:hAnsi="Times New Roman" w:cs="Times New Roman"/>
          <w:lang w:val="ru-RU"/>
        </w:rPr>
        <w:t>(ФИО ИП)</w:t>
      </w:r>
      <w:r>
        <w:rPr>
          <w:rFonts w:ascii="Times New Roman" w:hAnsi="Times New Roman" w:cs="Times New Roman"/>
        </w:rPr>
        <w:t>, именуемый далее «Агент», с другой стороны, заключили настоящий договор (далее — Договор) о нижеследующем:</w:t>
      </w:r>
    </w:p>
    <w:p w14:paraId="296EC7DD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Предмет соглашения</w:t>
      </w:r>
    </w:p>
    <w:p w14:paraId="0D11CB42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 по поручению Принципала от своего имени и за счет Принципала осуществляет изучение рынка продовольственных товаров на европейской территории Российской Федерации и в странах СНГ, осуществляет поиск покупателей товаров, производит расчеты с покупателями, а также контролирует транспортировку и приемку товаров, принадлежащих Принципалу.</w:t>
      </w:r>
    </w:p>
    <w:p w14:paraId="635E44A8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</w:t>
      </w:r>
    </w:p>
    <w:p w14:paraId="6F8A2AE6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 Обязательства сторон</w:t>
      </w:r>
    </w:p>
    <w:p w14:paraId="10C210BA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Агент обязуется:</w:t>
      </w:r>
    </w:p>
    <w:p w14:paraId="57A08A5D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Осуществлять изучение рынка продовольственных товаров на территории, указанной в пункте 1.1 Договора.</w:t>
      </w:r>
    </w:p>
    <w:p w14:paraId="168AF6E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Регулярно информировать Принципала о конъюнктуре на рынке продовольственных товаров.</w:t>
      </w:r>
    </w:p>
    <w:p w14:paraId="7B292C04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Производить поиск покупателей продовольственных товаров.</w:t>
      </w:r>
    </w:p>
    <w:p w14:paraId="5D72C7E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Заключать договоры с покупателями продовольственных товаров.</w:t>
      </w:r>
    </w:p>
    <w:p w14:paraId="55C5C208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Организовывать отправку продовольственных товаров Принципала в адрес покупателей.</w:t>
      </w:r>
    </w:p>
    <w:p w14:paraId="7F27D3F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 Производить расчеты с покупателями и перечислять полученные денежные средства Принципалу в порядке и в сроки, указанные в разделе 3 Договора.</w:t>
      </w:r>
    </w:p>
    <w:p w14:paraId="1404985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2.1.7. Контролировать доставку продовольственных товаров покупателям в соответствии с транспортными документами.</w:t>
      </w:r>
    </w:p>
    <w:p w14:paraId="6B0B4F3B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2.1.8. Представлять Принципалу отчеты о выполненной работе не позднее ____ числа каждого месяца.</w:t>
      </w:r>
    </w:p>
    <w:p w14:paraId="081D3154">
      <w:pPr>
        <w:adjustRightInd w:val="0"/>
        <w:spacing w:before="100" w:beforeAutospacing="1" w:after="100" w:afterAutospacing="1"/>
        <w:ind w:firstLine="540"/>
        <w:jc w:val="both"/>
      </w:pPr>
      <w:r>
        <w:t>2.1.9. Нести ответственность перед Принципалом за утрату, недостачу или повреждение находящегося у него имущества Принципала.</w:t>
      </w:r>
    </w:p>
    <w:p w14:paraId="27406934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Не разглашать информацию, которая в соответствии с письменным соглашением сторон будет признана не подлежащей разглашению (коммерческой тайной).</w:t>
      </w:r>
    </w:p>
    <w:p w14:paraId="5B29DBAE">
      <w:pPr>
        <w:pStyle w:val="9"/>
        <w:widowControl/>
        <w:spacing w:before="100" w:beforeAutospacing="1" w:after="100" w:afterAutospacing="1"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Осуществлять иные действия в рамках Договора.</w:t>
      </w:r>
    </w:p>
    <w:p w14:paraId="3BFE1E41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</w:p>
    <w:p w14:paraId="6244CF69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Принципал обязуется:</w:t>
      </w:r>
    </w:p>
    <w:p w14:paraId="45F6A629">
      <w:pPr>
        <w:pStyle w:val="13"/>
        <w:spacing w:before="100" w:beforeAutospacing="1" w:after="100" w:afterAutospacing="1"/>
        <w:ind w:firstLine="540"/>
        <w:jc w:val="both"/>
        <w:rPr>
          <w:b w:val="0"/>
        </w:rPr>
      </w:pPr>
      <w:r>
        <w:rPr>
          <w:b w:val="0"/>
        </w:rPr>
        <w:t>2.2.1. Обеспечить Агента документами и материалами, необходимыми для выполнения Договора.</w:t>
      </w:r>
    </w:p>
    <w:p w14:paraId="2365D29F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 течение ______ рабочих дней передавать Агенту информацию о количестве и ассортименте подлежащих реализации продовольственных товаров, готовых к приемке и перевозке.</w:t>
      </w:r>
    </w:p>
    <w:p w14:paraId="22875DCC">
      <w:pPr>
        <w:pStyle w:val="13"/>
        <w:spacing w:before="100" w:beforeAutospacing="1" w:after="100" w:afterAutospacing="1"/>
        <w:ind w:firstLine="540"/>
        <w:jc w:val="both"/>
        <w:rPr>
          <w:b w:val="0"/>
        </w:rPr>
      </w:pPr>
      <w:r>
        <w:rPr>
          <w:b w:val="0"/>
        </w:rPr>
        <w:t>2.2.3. Ознакомиться с отчетом Агента и утвердить его либо сообщить Агенту о своих возражениях по отчету в течение ______ рабочих дней со дня его получения. При отсутствии возражений со стороны Принципала в указанный срок отчет Агента считается принятым.</w:t>
      </w:r>
    </w:p>
    <w:p w14:paraId="1F503A9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Своевременно производить расчет с Агентом за выполнение поручения и выплачивать причитающееся ему вознаграждение.</w:t>
      </w:r>
    </w:p>
    <w:p w14:paraId="43103906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Возмещать расходы Агента на доставку товара до покупателей и иные расходы, понесённые в связи с исполнением настоящего договора и с согласия Принципала.</w:t>
      </w:r>
    </w:p>
    <w:p w14:paraId="2814241F">
      <w:pPr>
        <w:pStyle w:val="9"/>
        <w:widowControl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Принимать любые меры, необходимые для наиболее выгодной и быстрой реализации продовольственных товаров.</w:t>
      </w:r>
    </w:p>
    <w:p w14:paraId="45E7CC85">
      <w:pPr>
        <w:pStyle w:val="9"/>
        <w:widowControl/>
        <w:numPr>
          <w:ilvl w:val="0"/>
          <w:numId w:val="2"/>
        </w:numPr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Агентское вознаграждение и порядок оплаты</w:t>
      </w:r>
    </w:p>
    <w:p w14:paraId="49C8E1CD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Вознаграждение Агента по настоящему договору составляет ____% от стоимости реализованных Агентом товаров.</w:t>
      </w:r>
    </w:p>
    <w:p w14:paraId="4FDC4FE9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 удерживает вознаграждение, указанное в п.3.1 Договора, из полученных от покупателей денежных средств.</w:t>
      </w:r>
    </w:p>
    <w:p w14:paraId="4650031C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Расходы, понесенные Агентом в связи с выполнением поручения по Договору и подлежащие возмещению Принципалом в соответствии с п.2.2.5 Договора, подтверждаются отчетом Агента и документами, удостоверяющими факт осуществления расходов и их размер.</w:t>
      </w:r>
    </w:p>
    <w:p w14:paraId="45E24186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Принципал возмещает указанные в п. 3.3 Договора расходы в течение _____ рабочих дней после утверждения отчета Агента.</w:t>
      </w:r>
    </w:p>
    <w:p w14:paraId="1E9CB3FD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Деньги, которые Агент получил от покупателей, за вычетом вознаграждения, указанного в п.3.1 Договора, он перечисляет Принципалу в течение ____ рабочих дней со дня получения.</w:t>
      </w:r>
    </w:p>
    <w:p w14:paraId="4DEDCA3F">
      <w:pPr>
        <w:pStyle w:val="9"/>
        <w:widowControl/>
        <w:numPr>
          <w:ilvl w:val="1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расчеты по Договору производятся в безналичном порядке путем перечисления денежных средств на расчетный счет Агента, указанный в п.7 Договора.</w:t>
      </w:r>
    </w:p>
    <w:p w14:paraId="6F198A73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 Ответственность сторон</w:t>
      </w:r>
    </w:p>
    <w:p w14:paraId="42553B94">
      <w:pPr>
        <w:pStyle w:val="13"/>
        <w:spacing w:before="100" w:beforeAutospacing="1" w:after="100" w:afterAutospacing="1"/>
        <w:ind w:firstLine="426"/>
        <w:jc w:val="both"/>
        <w:rPr>
          <w:b w:val="0"/>
        </w:rPr>
      </w:pPr>
      <w:r>
        <w:rPr>
          <w:b w:val="0"/>
        </w:rPr>
        <w:t>4.1. За нарушение Принципалом сроков оплаты вознаграждения, указанных в п.3.2 Договора, Агент вправе потребовать от Принципала уплатить неустойку (пени) в размере _____ % от неуплаченной суммы за каждый день просрочки.</w:t>
      </w:r>
    </w:p>
    <w:p w14:paraId="43CC3A3D">
      <w:pPr>
        <w:pStyle w:val="13"/>
        <w:spacing w:before="100" w:beforeAutospacing="1" w:after="100" w:afterAutospacing="1"/>
        <w:ind w:firstLine="426"/>
        <w:jc w:val="both"/>
        <w:rPr>
          <w:b w:val="0"/>
        </w:rPr>
      </w:pPr>
      <w:r>
        <w:rPr>
          <w:b w:val="0"/>
        </w:rPr>
        <w:t>4.2. За нарушение Принципалом сроков возмещения расходов, указанных в п.3.4 Договора, Агент вправе потребовать от Принципала уплатить неустойку (пени) в размере _____ % от неуплаченной суммы за каждый день просрочки.</w:t>
      </w:r>
    </w:p>
    <w:p w14:paraId="4EBAB170">
      <w:pPr>
        <w:pStyle w:val="13"/>
        <w:spacing w:before="100" w:beforeAutospacing="1" w:after="100" w:afterAutospacing="1"/>
        <w:ind w:firstLine="426"/>
        <w:jc w:val="both"/>
        <w:rPr>
          <w:b w:val="0"/>
        </w:rPr>
      </w:pPr>
      <w:r>
        <w:rPr>
          <w:b w:val="0"/>
        </w:rPr>
        <w:t>4.3. За нарушение Агентом сроков перечисления денег Принципалу, указанных в п.3.5 Договора, Принципал вправе потребовать от Агента уплатить неустойку (пени) в размере _____ % от неуплаченной суммы за каждый день просрочки.</w:t>
      </w:r>
    </w:p>
    <w:p w14:paraId="5C5ECE86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Все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2F0A2F10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Возникающие при выполнении Договора разногласия стороны решают путем переговоров. В случае, если согласие не будет достигнуто, разрешение спорных вопросов передается на рассмотрение Арбитражного суда по месту нахождения ответчика.</w:t>
      </w:r>
    </w:p>
    <w:p w14:paraId="735938BC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Форс-мажор</w:t>
      </w:r>
    </w:p>
    <w:p w14:paraId="0FEE8E0C">
      <w:pPr>
        <w:widowControl w:val="0"/>
        <w:spacing w:before="100" w:beforeAutospacing="1" w:after="100" w:afterAutospacing="1"/>
        <w:ind w:firstLine="426"/>
        <w:jc w:val="both"/>
      </w:pPr>
      <w:r>
        <w:t xml:space="preserve">5.1. </w:t>
      </w:r>
      <w:r>
        <w:rPr>
          <w:color w:val="000000"/>
        </w:rPr>
        <w:t xml:space="preserve">Любая из сторон настоящего договора освобождается от ответственности за его нарушение, если такое нарушение </w:t>
      </w:r>
      <w:r>
        <w:t>явилось следствием обстоятельств непреодолимой силы, возникших после заключения  договора в результате событий чрезвычайного характера,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 оказывать влияние, например,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данного договора.</w:t>
      </w:r>
    </w:p>
    <w:p w14:paraId="4F0E20A4">
      <w:pPr>
        <w:pStyle w:val="9"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При наступлении обстоятельств, указанных в п. 4.1 настоящего договора, каждая сторона должна без промедления известить о них в письменном виде другую сторону. </w:t>
      </w:r>
    </w:p>
    <w:p w14:paraId="10E9681E">
      <w:pPr>
        <w:pStyle w:val="9"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Если сторона не направит или несвоевременно направит извещение, предусмотренное в п. 4.2 настоящего договора, то она обязана возместить второй стороне понесенные второй стороной убытки.</w:t>
      </w:r>
    </w:p>
    <w:p w14:paraId="19BA7652">
      <w:pPr>
        <w:pStyle w:val="9"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Если наступившие обстоятельства, перечисленные в п. 4.1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509A083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 Срок действия соглашения и прочие условия</w:t>
      </w:r>
    </w:p>
    <w:p w14:paraId="27F7877B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вступает в силу с даты его подписания и действует до ______________________.</w:t>
      </w:r>
    </w:p>
    <w:p w14:paraId="5E676D9A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Настоящий договор может быть расторгнут Агентом или Принципалом в одностороннем порядке, но не ранее чем за ______ рабочих дней с даты письменного уведомления другой стороны о предстоящем расторжении договора. </w:t>
      </w:r>
    </w:p>
    <w:p w14:paraId="764F7339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Отношения сторон, не урегулированные настоящим договором, регулируются положениями гражданского законодательства РФ о договорах поручения (нормы главы 49 ГК РФ и другие нормы законодательства).</w:t>
      </w:r>
    </w:p>
    <w:p w14:paraId="0E021588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Настоящий договор составлен в двух идентичных по содержанию экземплярах, имеющих равную юридическую силу. По одному экземпляру передается каждой из сторон на хранение.</w:t>
      </w:r>
    </w:p>
    <w:p w14:paraId="78F9CDE2">
      <w:pPr>
        <w:pStyle w:val="9"/>
        <w:widowControl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 Реквизиты сторон</w:t>
      </w:r>
    </w:p>
    <w:tbl>
      <w:tblPr>
        <w:tblStyle w:val="4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3"/>
        <w:gridCol w:w="222"/>
        <w:gridCol w:w="4754"/>
      </w:tblGrid>
      <w:tr w14:paraId="62780F80">
        <w:trPr>
          <w:cantSplit/>
          <w:tblCellSpacing w:w="15" w:type="dxa"/>
        </w:trPr>
        <w:tc>
          <w:tcPr>
            <w:tcW w:w="2450" w:type="pct"/>
          </w:tcPr>
          <w:p w14:paraId="4E5A4038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Заказчик:</w:t>
            </w:r>
          </w:p>
          <w:p w14:paraId="5465C46B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CDDD72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3E63EECC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1F7E3B82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171450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7883B844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3A46A2E6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5C3DD002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5AD2E547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116DC38F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24D6FCE9">
            <w:pP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ФИОКонтрДляПодписи</w:t>
            </w: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F2584D2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100" w:type="pct"/>
            <w:vAlign w:val="center"/>
          </w:tcPr>
          <w:p w14:paraId="5AA79405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50" w:type="pct"/>
          </w:tcPr>
          <w:p w14:paraId="08E98050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Исполнитель:</w:t>
            </w:r>
          </w:p>
          <w:p w14:paraId="2DC9C87E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CFD70C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1CC0157C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016450E9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57209541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20B45453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5D733F89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6834378C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Корр/</w:t>
            </w:r>
            <w:r>
              <w:rPr>
                <w:rFonts w:eastAsia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0E385AD7">
            <w:pP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ФИОДляПодписи</w:t>
            </w:r>
            <w:r>
              <w:rPr>
                <w:rFonts w:hint="default" w:eastAsia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26712B9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8E15F8">
            <w:pP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М.П. </w:t>
            </w:r>
          </w:p>
        </w:tc>
      </w:tr>
    </w:tbl>
    <w:p w14:paraId="75E74738">
      <w:pPr>
        <w:pStyle w:val="13"/>
        <w:spacing w:before="100" w:beforeAutospacing="1" w:after="100" w:afterAutospacing="1"/>
        <w:jc w:val="both"/>
      </w:pPr>
      <w:bookmarkStart w:id="0" w:name="_GoBack"/>
      <w:bookmarkEnd w:id="0"/>
    </w:p>
    <w:sectPr>
      <w:pgSz w:w="12240" w:h="15840"/>
      <w:pgMar w:top="850" w:right="90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34085"/>
    <w:multiLevelType w:val="multilevel"/>
    <w:tmpl w:val="5D334085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1DC0D2E"/>
    <w:multiLevelType w:val="multilevel"/>
    <w:tmpl w:val="61DC0D2E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6B"/>
    <w:rsid w:val="00010027"/>
    <w:rsid w:val="000234D0"/>
    <w:rsid w:val="0014245C"/>
    <w:rsid w:val="001779C4"/>
    <w:rsid w:val="00321E1C"/>
    <w:rsid w:val="0048045C"/>
    <w:rsid w:val="0048137E"/>
    <w:rsid w:val="0049333D"/>
    <w:rsid w:val="004A60D2"/>
    <w:rsid w:val="005A494F"/>
    <w:rsid w:val="005F636B"/>
    <w:rsid w:val="007315CD"/>
    <w:rsid w:val="007E7309"/>
    <w:rsid w:val="00850473"/>
    <w:rsid w:val="008913AA"/>
    <w:rsid w:val="008D2713"/>
    <w:rsid w:val="008F7732"/>
    <w:rsid w:val="00A02963"/>
    <w:rsid w:val="00A37136"/>
    <w:rsid w:val="00AB56F1"/>
    <w:rsid w:val="00AC72B8"/>
    <w:rsid w:val="00B77157"/>
    <w:rsid w:val="00C115DD"/>
    <w:rsid w:val="00C42989"/>
    <w:rsid w:val="00CA1CE2"/>
    <w:rsid w:val="00D35BAA"/>
    <w:rsid w:val="00D7020F"/>
    <w:rsid w:val="00E513EF"/>
    <w:rsid w:val="00E811C8"/>
    <w:rsid w:val="00E81C36"/>
    <w:rsid w:val="00F452C8"/>
    <w:rsid w:val="00F84BF9"/>
    <w:rsid w:val="00FE4618"/>
    <w:rsid w:val="00FF47BC"/>
    <w:rsid w:val="657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jc w:val="center"/>
      <w:outlineLvl w:val="2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2"/>
    <w:qFormat/>
    <w:uiPriority w:val="99"/>
    <w:pPr>
      <w:jc w:val="right"/>
    </w:pPr>
    <w:rPr>
      <w:sz w:val="20"/>
      <w:szCs w:val="20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шрифт"/>
    <w:uiPriority w:val="99"/>
  </w:style>
  <w:style w:type="character" w:customStyle="1" w:styleId="8">
    <w:name w:val="Заголовок 3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customStyle="1" w:styleId="9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 w:eastAsiaTheme="minorEastAsia"/>
      <w:sz w:val="24"/>
      <w:szCs w:val="24"/>
      <w:lang w:val="ru-RU" w:eastAsia="ru-RU" w:bidi="ar-SA"/>
    </w:rPr>
  </w:style>
  <w:style w:type="paragraph" w:customStyle="1" w:styleId="10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1">
    <w:name w:val="Con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val="ru-RU" w:eastAsia="ru-RU" w:bidi="ar-SA"/>
    </w:rPr>
  </w:style>
  <w:style w:type="character" w:customStyle="1" w:styleId="12">
    <w:name w:val="Основной текст 2 Знак"/>
    <w:basedOn w:val="3"/>
    <w:link w:val="5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b/>
      <w:bCs/>
      <w:sz w:val="24"/>
      <w:szCs w:val="24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UrInform</Company>
  <Pages>4</Pages>
  <Words>1112</Words>
  <Characters>6343</Characters>
  <Lines>52</Lines>
  <Paragraphs>14</Paragraphs>
  <TotalTime>162</TotalTime>
  <ScaleCrop>false</ScaleCrop>
  <LinksUpToDate>false</LinksUpToDate>
  <CharactersWithSpaces>7441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2016-10-14T14:51:00Z</dcterms:created>
  <dc:creator>Anna</dc:creator>
  <cp:lastModifiedBy>nadis</cp:lastModifiedBy>
  <cp:lastPrinted>2001-11-02T11:51:00Z</cp:lastPrinted>
  <dcterms:modified xsi:type="dcterms:W3CDTF">2024-10-14T13:50:32Z</dcterms:modified>
  <dc:title>АГЕНТСКИЙ ДОГОВОР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E0E76824E17147AF8F6C25C77BC71071_12</vt:lpwstr>
  </property>
</Properties>
</file>