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120" w:lineRule="auto"/>
        <w:ind w:left="5529" w:firstLine="0"/>
        <w:jc w:val="center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Приложение № 1</w:t>
        <w:br w:type="textWrapping"/>
        <w:t xml:space="preserve">к Порядку подтверждения основного вида экономической деятельности страхователя</w:t>
        <w:br w:type="textWrapping"/>
        <w:t xml:space="preserve">по обязательному социальному страхованию</w:t>
        <w:br w:type="textWrapping"/>
        <w:t xml:space="preserve">от несчастных случаев на производстве</w:t>
        <w:br w:type="textWrapping"/>
        <w:t xml:space="preserve">и профессиональных заболеваний – юридического лица, а также видов экономической деятельности подразделений страхователя, являющихся самостоятельными классификационными единицами, утвержденному приказом Минздравсоцразвития России</w:t>
        <w:br w:type="textWrapping"/>
        <w:t xml:space="preserve">от 31 января 2006 г. № 55</w:t>
      </w:r>
    </w:p>
    <w:p w:rsidR="00000000" w:rsidDel="00000000" w:rsidP="00000000" w:rsidRDefault="00000000" w:rsidRPr="00000000" w14:paraId="00000002">
      <w:pPr>
        <w:spacing w:after="480" w:lineRule="auto"/>
        <w:ind w:left="5528" w:firstLine="0"/>
        <w:jc w:val="center"/>
        <w:rPr>
          <w:sz w:val="18"/>
          <w:szCs w:val="18"/>
        </w:rPr>
      </w:pPr>
      <w:r w:rsidDel="00000000" w:rsidR="00000000" w:rsidRPr="00000000">
        <w:rPr>
          <w:sz w:val="18"/>
          <w:szCs w:val="18"/>
          <w:rtl w:val="0"/>
        </w:rPr>
        <w:t xml:space="preserve">(в ред. Приказа Минтруда России от 27.12.2022 № 818н)</w:t>
      </w:r>
    </w:p>
    <w:tbl>
      <w:tblPr>
        <w:tblStyle w:val="Table1"/>
        <w:tblW w:w="4253.0" w:type="dxa"/>
        <w:jc w:val="left"/>
        <w:tblInd w:w="5698.0" w:type="dxa"/>
        <w:tblLayout w:type="fixed"/>
        <w:tblLook w:val="0000"/>
      </w:tblPr>
      <w:tblGrid>
        <w:gridCol w:w="714"/>
        <w:gridCol w:w="2665"/>
        <w:gridCol w:w="874"/>
        <w:tblGridChange w:id="0">
          <w:tblGrid>
            <w:gridCol w:w="714"/>
            <w:gridCol w:w="2665"/>
            <w:gridCol w:w="874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0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0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05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6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(число)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(месяц (прописью))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0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(год)</w:t>
            </w:r>
          </w:p>
        </w:tc>
      </w:tr>
    </w:tbl>
    <w:p w:rsidR="00000000" w:rsidDel="00000000" w:rsidP="00000000" w:rsidRDefault="00000000" w:rsidRPr="00000000" w14:paraId="00000009">
      <w:pPr>
        <w:spacing w:before="48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 </w:t>
      </w:r>
    </w:p>
    <w:p w:rsidR="00000000" w:rsidDel="00000000" w:rsidP="00000000" w:rsidRDefault="00000000" w:rsidRPr="00000000" w14:paraId="0000000A">
      <w:pPr>
        <w:pBdr>
          <w:top w:color="000000" w:space="1" w:sz="4" w:val="single"/>
        </w:pBdr>
        <w:ind w:left="255" w:firstLine="0"/>
        <w:jc w:val="center"/>
        <w:rPr/>
      </w:pPr>
      <w:r w:rsidDel="00000000" w:rsidR="00000000" w:rsidRPr="00000000">
        <w:rPr>
          <w:rtl w:val="0"/>
        </w:rPr>
        <w:t xml:space="preserve">(наименование территориального органа</w:t>
        <w:br w:type="textWrapping"/>
        <w:t xml:space="preserve">Фонда пенсионного и социального страхования Российской Федерации)</w:t>
      </w:r>
    </w:p>
    <w:p w:rsidR="00000000" w:rsidDel="00000000" w:rsidP="00000000" w:rsidRDefault="00000000" w:rsidRPr="00000000" w14:paraId="0000000B">
      <w:pPr>
        <w:spacing w:after="480" w:before="24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0"/>
        </w:rPr>
        <w:t xml:space="preserve">ЗАЯВЛЕНИЕ</w:t>
        <w:br w:type="textWrapping"/>
        <w:t xml:space="preserve">о подтверждении основного вида экономической деятельности</w: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От  </w:t>
      </w:r>
    </w:p>
    <w:p w:rsidR="00000000" w:rsidDel="00000000" w:rsidP="00000000" w:rsidRDefault="00000000" w:rsidRPr="00000000" w14:paraId="0000000D">
      <w:pPr>
        <w:pBdr>
          <w:top w:color="000000" w:space="1" w:sz="4" w:val="single"/>
        </w:pBdr>
        <w:spacing w:after="120" w:lineRule="auto"/>
        <w:ind w:left="397" w:firstLine="0"/>
        <w:jc w:val="center"/>
        <w:rPr/>
      </w:pPr>
      <w:r w:rsidDel="00000000" w:rsidR="00000000" w:rsidRPr="00000000">
        <w:rPr>
          <w:rtl w:val="0"/>
        </w:rPr>
        <w:t xml:space="preserve">(полное наименование страхователя в соответствии с учредительными документами)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Регистрационный номер  </w:t>
      </w:r>
    </w:p>
    <w:p w:rsidR="00000000" w:rsidDel="00000000" w:rsidP="00000000" w:rsidRDefault="00000000" w:rsidRPr="00000000" w14:paraId="0000000F">
      <w:pPr>
        <w:pBdr>
          <w:top w:color="000000" w:space="1" w:sz="4" w:val="single"/>
        </w:pBdr>
        <w:spacing w:after="120" w:lineRule="auto"/>
        <w:ind w:left="2637" w:right="2892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Код территориального органа Фонда пенсионного</w:t>
        <w:br w:type="textWrapping"/>
        <w:t xml:space="preserve">и социального страхования Российской Федерации  </w:t>
      </w:r>
    </w:p>
    <w:p w:rsidR="00000000" w:rsidDel="00000000" w:rsidP="00000000" w:rsidRDefault="00000000" w:rsidRPr="00000000" w14:paraId="00000011">
      <w:pPr>
        <w:pBdr>
          <w:top w:color="000000" w:space="1" w:sz="4" w:val="single"/>
        </w:pBdr>
        <w:spacing w:after="240" w:lineRule="auto"/>
        <w:ind w:left="5369" w:right="1701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5387.0" w:type="dxa"/>
        <w:jc w:val="left"/>
        <w:tblLayout w:type="fixed"/>
        <w:tblLook w:val="0000"/>
      </w:tblPr>
      <w:tblGrid>
        <w:gridCol w:w="4990"/>
        <w:gridCol w:w="397"/>
        <w:tblGridChange w:id="0">
          <w:tblGrid>
            <w:gridCol w:w="4990"/>
            <w:gridCol w:w="3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Государственное (муниципальное) </w:t>
              <w:br w:type="textWrapping"/>
              <w:t xml:space="preserve">учреждение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tabs>
          <w:tab w:val="center" w:leader="none" w:pos="6237"/>
          <w:tab w:val="left" w:leader="none" w:pos="7513"/>
        </w:tabs>
        <w:spacing w:before="360" w:lineRule="auto"/>
        <w:ind w:firstLine="567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В соответствии с пунктом 9 Правил отнесения видов экономической деятельности к классу профессионального риска, утвержденных постановлением Правительства Российской Федерации от 1 декабря 2005 г. № 713, и учредительными документами прошу считать основным видом экономической деятельности за  </w:t>
        <w:tab/>
        <w:tab/>
        <w:t xml:space="preserve">год вид экономической</w:t>
      </w:r>
    </w:p>
    <w:p w:rsidR="00000000" w:rsidDel="00000000" w:rsidP="00000000" w:rsidRDefault="00000000" w:rsidRPr="00000000" w14:paraId="00000015">
      <w:pPr>
        <w:pBdr>
          <w:top w:color="000000" w:space="1" w:sz="4" w:val="single"/>
        </w:pBdr>
        <w:tabs>
          <w:tab w:val="left" w:leader="none" w:pos="9056"/>
        </w:tabs>
        <w:ind w:left="5143" w:right="2534" w:firstLine="0"/>
        <w:rPr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деятельности:</w:t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Bdr>
          <w:top w:color="000000" w:space="1" w:sz="4" w:val="single"/>
        </w:pBdr>
        <w:spacing w:after="240" w:lineRule="auto"/>
        <w:jc w:val="center"/>
        <w:rPr/>
      </w:pPr>
      <w:r w:rsidDel="00000000" w:rsidR="00000000" w:rsidRPr="00000000">
        <w:rPr>
          <w:rtl w:val="0"/>
        </w:rPr>
        <w:t xml:space="preserve">(наименование вида экономической деятельности)</w:t>
      </w:r>
    </w:p>
    <w:tbl>
      <w:tblPr>
        <w:tblStyle w:val="Table3"/>
        <w:tblW w:w="5728.0" w:type="dxa"/>
        <w:jc w:val="left"/>
        <w:tblLayout w:type="fixed"/>
        <w:tblLook w:val="0000"/>
      </w:tblPr>
      <w:tblGrid>
        <w:gridCol w:w="2552"/>
        <w:gridCol w:w="397"/>
        <w:gridCol w:w="397"/>
        <w:gridCol w:w="397"/>
        <w:gridCol w:w="397"/>
        <w:gridCol w:w="397"/>
        <w:gridCol w:w="397"/>
        <w:gridCol w:w="397"/>
        <w:gridCol w:w="397"/>
        <w:tblGridChange w:id="0">
          <w:tblGrid>
            <w:gridCol w:w="2552"/>
            <w:gridCol w:w="397"/>
            <w:gridCol w:w="397"/>
            <w:gridCol w:w="397"/>
            <w:gridCol w:w="397"/>
            <w:gridCol w:w="397"/>
            <w:gridCol w:w="397"/>
            <w:gridCol w:w="397"/>
            <w:gridCol w:w="39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9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Код по ОКВЭД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A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C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E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1F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0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1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2">
      <w:pPr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Основание:</w:t>
      </w:r>
    </w:p>
    <w:p w:rsidR="00000000" w:rsidDel="00000000" w:rsidP="00000000" w:rsidRDefault="00000000" w:rsidRPr="00000000" w14:paraId="00000023">
      <w:pPr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1. Справка-подтверждение основного вида экономической деятельности.</w:t>
      </w:r>
    </w:p>
    <w:p w:rsidR="00000000" w:rsidDel="00000000" w:rsidP="00000000" w:rsidRDefault="00000000" w:rsidRPr="00000000" w14:paraId="00000024">
      <w:pPr>
        <w:spacing w:before="12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 Копия пояснительной записки к бухгалтерскому балансу.</w:t>
      </w:r>
    </w:p>
    <w:p w:rsidR="00000000" w:rsidDel="00000000" w:rsidP="00000000" w:rsidRDefault="00000000" w:rsidRPr="00000000" w14:paraId="00000025">
      <w:pPr>
        <w:tabs>
          <w:tab w:val="center" w:leader="none" w:pos="2948"/>
          <w:tab w:val="left" w:leader="none" w:pos="3686"/>
        </w:tabs>
        <w:spacing w:before="120" w:lineRule="auto"/>
        <w:ind w:firstLine="567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Приложение: на  </w:t>
        <w:tab/>
        <w:tab/>
        <w:t xml:space="preserve">листах.</w:t>
      </w:r>
    </w:p>
    <w:p w:rsidR="00000000" w:rsidDel="00000000" w:rsidP="00000000" w:rsidRDefault="00000000" w:rsidRPr="00000000" w14:paraId="00000026">
      <w:pPr>
        <w:pBdr>
          <w:top w:color="000000" w:space="1" w:sz="4" w:val="single"/>
        </w:pBdr>
        <w:spacing w:after="480" w:lineRule="auto"/>
        <w:ind w:left="2325" w:right="6379" w:firstLine="0"/>
        <w:jc w:val="center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981.0" w:type="dxa"/>
        <w:jc w:val="left"/>
        <w:tblLayout w:type="fixed"/>
        <w:tblLook w:val="0000"/>
      </w:tblPr>
      <w:tblGrid>
        <w:gridCol w:w="4820"/>
        <w:gridCol w:w="1985"/>
        <w:gridCol w:w="284"/>
        <w:gridCol w:w="2892"/>
        <w:tblGridChange w:id="0">
          <w:tblGrid>
            <w:gridCol w:w="4820"/>
            <w:gridCol w:w="1985"/>
            <w:gridCol w:w="284"/>
            <w:gridCol w:w="2892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ind w:firstLine="56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Руководитель организации</w:t>
            </w:r>
          </w:p>
          <w:p w:rsidR="00000000" w:rsidDel="00000000" w:rsidP="00000000" w:rsidRDefault="00000000" w:rsidRPr="00000000" w14:paraId="00000028">
            <w:pPr>
              <w:ind w:firstLine="567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(уполномоченный представитель)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D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(подпись)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2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30">
      <w:pPr>
        <w:spacing w:after="36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951.0" w:type="dxa"/>
        <w:jc w:val="left"/>
        <w:tblLayout w:type="fixed"/>
        <w:tblLook w:val="0000"/>
      </w:tblPr>
      <w:tblGrid>
        <w:gridCol w:w="5018"/>
        <w:gridCol w:w="737"/>
        <w:gridCol w:w="3232"/>
        <w:gridCol w:w="964"/>
        <w:tblGridChange w:id="0">
          <w:tblGrid>
            <w:gridCol w:w="5018"/>
            <w:gridCol w:w="737"/>
            <w:gridCol w:w="3232"/>
            <w:gridCol w:w="964"/>
          </w:tblGrid>
        </w:tblGridChange>
      </w:tblGrid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1">
            <w:pPr>
              <w:spacing w:after="60" w:lineRule="auto"/>
              <w:rPr>
                <w:sz w:val="24"/>
                <w:szCs w:val="24"/>
              </w:rPr>
            </w:pPr>
            <w:r w:rsidDel="00000000" w:rsidR="00000000" w:rsidRPr="00000000">
              <w:rPr>
                <w:sz w:val="24"/>
                <w:szCs w:val="24"/>
                <w:rtl w:val="0"/>
              </w:rPr>
              <w:t xml:space="preserve">Заявление принято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2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3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4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5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(заполняется территориальным органом Фонда пенсионного и социального страхования</w:t>
              <w:br w:type="textWrapping"/>
              <w:t xml:space="preserve">Российской Федерации)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6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  <w:t xml:space="preserve">(число)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7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(месяц (прописью)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8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(год)</w:t>
            </w:r>
          </w:p>
        </w:tc>
      </w:tr>
    </w:tbl>
    <w:p w:rsidR="00000000" w:rsidDel="00000000" w:rsidP="00000000" w:rsidRDefault="00000000" w:rsidRPr="00000000" w14:paraId="00000039">
      <w:pPr>
        <w:spacing w:after="480" w:lineRule="auto"/>
        <w:rPr>
          <w:sz w:val="2"/>
          <w:szCs w:val="2"/>
        </w:rPr>
      </w:pPr>
      <w:r w:rsidDel="00000000" w:rsidR="00000000" w:rsidRPr="00000000">
        <w:rPr>
          <w:rtl w:val="0"/>
        </w:rPr>
      </w:r>
    </w:p>
    <w:tbl>
      <w:tblPr>
        <w:tblStyle w:val="Table6"/>
        <w:tblW w:w="9980.0" w:type="dxa"/>
        <w:jc w:val="left"/>
        <w:tblLayout w:type="fixed"/>
        <w:tblLook w:val="0000"/>
      </w:tblPr>
      <w:tblGrid>
        <w:gridCol w:w="4536"/>
        <w:gridCol w:w="2268"/>
        <w:gridCol w:w="284"/>
        <w:gridCol w:w="2892"/>
        <w:tblGridChange w:id="0">
          <w:tblGrid>
            <w:gridCol w:w="4536"/>
            <w:gridCol w:w="2268"/>
            <w:gridCol w:w="284"/>
            <w:gridCol w:w="2892"/>
          </w:tblGrid>
        </w:tblGridChange>
      </w:tblGrid>
      <w:tr>
        <w:trPr>
          <w:cantSplit w:val="1"/>
          <w:tblHeader w:val="0"/>
        </w:trPr>
        <w:tc>
          <w:tcPr>
            <w:vMerge w:val="restart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A">
            <w:pPr>
              <w:keepNext w:val="1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Штамп территориального органа Фонда пенсионного и социального страхования Российской Федерации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B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C">
            <w:pPr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4" w:val="single"/>
              <w:right w:color="000000" w:space="0" w:sz="0" w:val="nil"/>
            </w:tcBorders>
            <w:tcMar>
              <w:top w:w="0.0" w:type="dxa"/>
              <w:bottom w:w="0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jc w:val="center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3F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(подпись ответственного лица)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tcMar>
              <w:top w:w="0.0" w:type="dxa"/>
              <w:bottom w:w="0.0" w:type="dxa"/>
            </w:tcMar>
          </w:tcPr>
          <w:p w:rsidR="00000000" w:rsidDel="00000000" w:rsidP="00000000" w:rsidRDefault="00000000" w:rsidRPr="00000000" w14:paraId="00000041">
            <w:pPr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(расшифровка подписи)</w:t>
            </w:r>
          </w:p>
        </w:tc>
      </w:tr>
    </w:tbl>
    <w:p w:rsidR="00000000" w:rsidDel="00000000" w:rsidP="00000000" w:rsidRDefault="00000000" w:rsidRPr="00000000" w14:paraId="00000042">
      <w:pPr>
        <w:rPr>
          <w:sz w:val="2"/>
          <w:szCs w:val="2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850" w:left="1134" w:right="850" w:header="397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ru-RU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28.0" w:type="dxa"/>
        <w:bottom w:w="0.0" w:type="dxa"/>
        <w:right w:w="2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